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B4B22" w14:textId="77777777" w:rsidR="00427D0F" w:rsidRPr="00674F8B" w:rsidRDefault="00A76E27" w:rsidP="005411DE">
      <w:pPr>
        <w:pStyle w:val="NormalWeb"/>
        <w:spacing w:before="0" w:beforeAutospacing="0" w:after="0" w:afterAutospacing="0"/>
        <w:rPr>
          <w:rFonts w:ascii="Times" w:hAnsi="Times"/>
          <w:b/>
          <w:bCs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b/>
          <w:bCs/>
          <w:color w:val="1F3864" w:themeColor="accent1" w:themeShade="80"/>
          <w:sz w:val="22"/>
          <w:szCs w:val="22"/>
        </w:rPr>
        <w:t xml:space="preserve">Isabelle Moretti, 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>harpe</w:t>
      </w:r>
    </w:p>
    <w:p w14:paraId="40AB014D" w14:textId="04D7DB94" w:rsidR="00427D0F" w:rsidRPr="00674F8B" w:rsidRDefault="00A76E27" w:rsidP="005411DE">
      <w:pPr>
        <w:pStyle w:val="NormalWeb"/>
        <w:spacing w:before="0" w:beforeAutospacing="0" w:after="0" w:afterAutospacing="0"/>
        <w:rPr>
          <w:rFonts w:ascii="Times" w:hAnsi="Times"/>
          <w:b/>
          <w:bCs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>Biographie</w:t>
      </w:r>
    </w:p>
    <w:p w14:paraId="3360B0D0" w14:textId="4891CA9A" w:rsidR="00427D0F" w:rsidRPr="00674F8B" w:rsidRDefault="00427D0F" w:rsidP="00A76E27">
      <w:pPr>
        <w:pStyle w:val="NormalWeb"/>
        <w:rPr>
          <w:rFonts w:ascii="Times" w:hAnsi="Times"/>
          <w:b/>
          <w:bCs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b/>
          <w:bCs/>
          <w:color w:val="1F3864" w:themeColor="accent1" w:themeShade="80"/>
          <w:sz w:val="22"/>
          <w:szCs w:val="22"/>
        </w:rPr>
        <w:t>______________________________________________________</w:t>
      </w:r>
    </w:p>
    <w:p w14:paraId="248760C4" w14:textId="3FBD56D4" w:rsidR="00DB21E4" w:rsidRPr="00674F8B" w:rsidRDefault="00A76E27" w:rsidP="00DB21E4">
      <w:pPr>
        <w:pStyle w:val="NormalWeb"/>
        <w:jc w:val="both"/>
        <w:rPr>
          <w:rFonts w:ascii="Times" w:hAnsi="Times"/>
          <w:i/>
          <w:iCs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« Il n’est pas plus grande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émotion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 pour un compositeur que d’entendre un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interprète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 s’approprier son œuvre et la jouer comme on aurait </w:t>
      </w:r>
      <w:r w:rsidR="000D6FB6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rêvé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 pouvoir la jouer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soi-même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. Tout m’a paru juste musicalement, d’une absolue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évidence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 et je ne savais qu’admirer le plus : la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beauté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́ du son, la perfection du style, la profondeur de l’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éloquence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 de son jeu... J’en eus la confirmation ce </w:t>
      </w:r>
      <w:r w:rsidR="005411DE"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soir-là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̀ : Isabelle Moretti est bien une des plus grandes artistes qu’il m’ait </w:t>
      </w:r>
      <w:proofErr w:type="spellStart"/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éte</w:t>
      </w:r>
      <w:proofErr w:type="spellEnd"/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 xml:space="preserve">́ donné de rencontrer. » </w:t>
      </w:r>
    </w:p>
    <w:p w14:paraId="20C4BBC1" w14:textId="1EE7251C" w:rsidR="00A76E27" w:rsidRPr="00674F8B" w:rsidRDefault="00A76E27" w:rsidP="00DB21E4">
      <w:pPr>
        <w:pStyle w:val="NormalWeb"/>
        <w:ind w:left="6372"/>
        <w:jc w:val="both"/>
        <w:rPr>
          <w:rFonts w:ascii="Times" w:hAnsi="Times"/>
          <w:i/>
          <w:iCs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Philippe Hersant, compositeur </w:t>
      </w:r>
    </w:p>
    <w:p w14:paraId="4F87D35A" w14:textId="77777777" w:rsidR="000166A4" w:rsidRPr="00674F8B" w:rsidRDefault="00DD1825" w:rsidP="008A2E58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>Les mots du compositeur Philippe Hersant résument les qualités d’une interprète</w:t>
      </w:r>
      <w:r w:rsidR="000166A4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qui porte haut les couleurs de la harpe française partout dans le monde et 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dont la curiosité embrasse un vaste répertoire, du XVIIIe siècle à la musique d’aujourd’hui. </w:t>
      </w:r>
    </w:p>
    <w:p w14:paraId="2BA4E225" w14:textId="77777777" w:rsidR="008A2E58" w:rsidRPr="00674F8B" w:rsidRDefault="000166A4" w:rsidP="008A2E58">
      <w:pPr>
        <w:pStyle w:val="NormalWeb"/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>Depuis le début de sa riche carrière,  Isabelle Moretti est l’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invitée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des plus grandes salles de concerts et festivals : Alice Tully Hall à New York,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Wigmore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Hall et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King’s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Place à Londres, Philharmonie et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Herkulessaal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à Munich, Alte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Oper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à Francfort, Auditorium du Louvre,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Opéra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Comique, Arsenal de Metz,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Musée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d’Orsay, Maison de Radio-France, Salle Gaveau,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Théâtre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des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Champs-Elysées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, Festivals de Rheingau et Schleswig- Holstein, Folles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Journées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de Nantes, El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Sistema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à Caracas et le festival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December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Nights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de Sviatoslav Richter à Moscow.</w:t>
      </w:r>
    </w:p>
    <w:p w14:paraId="2874E639" w14:textId="4C0119AA" w:rsidR="008A2E58" w:rsidRPr="00674F8B" w:rsidRDefault="008A2E58" w:rsidP="005411DE">
      <w:pPr>
        <w:pStyle w:val="NormalWeb"/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Le besoin de partage d’Isabelle Moretti se traduit aussi par des collaborations privilégiées avec des musiciens auxquels des affinités particulières l’unissent, tels Juliette Hurel, Magali Mosnier, le quatuor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Ebène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, Dame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Felicity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</w:t>
      </w:r>
      <w:proofErr w:type="spellStart"/>
      <w:r w:rsidRPr="00674F8B">
        <w:rPr>
          <w:rFonts w:ascii="Times" w:hAnsi="Times"/>
          <w:color w:val="1F3864" w:themeColor="accent1" w:themeShade="80"/>
          <w:sz w:val="22"/>
          <w:szCs w:val="22"/>
        </w:rPr>
        <w:t>Lott</w:t>
      </w:r>
      <w:proofErr w:type="spell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, ou encore </w:t>
      </w:r>
      <w:proofErr w:type="gramStart"/>
      <w:r w:rsidRPr="00674F8B">
        <w:rPr>
          <w:rFonts w:ascii="Times" w:hAnsi="Times"/>
          <w:color w:val="1F3864" w:themeColor="accent1" w:themeShade="80"/>
          <w:sz w:val="22"/>
          <w:szCs w:val="22"/>
        </w:rPr>
        <w:t>le hautboïste</w:t>
      </w:r>
      <w:proofErr w:type="gramEnd"/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et chef d’orchestre François Leleux, avec qui elle a eu le bonheur de jouer le très fameux concerto pour flûte et harpe de Mozart.</w:t>
      </w:r>
    </w:p>
    <w:p w14:paraId="71A83EBD" w14:textId="319858E6" w:rsidR="00A76E27" w:rsidRPr="00674F8B" w:rsidRDefault="00DD1825" w:rsidP="008A2E58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Sa discographie, aussi riche que </w:t>
      </w:r>
      <w:proofErr w:type="spellStart"/>
      <w:r w:rsidR="00931D40" w:rsidRPr="00674F8B">
        <w:rPr>
          <w:rFonts w:ascii="Times" w:hAnsi="Times"/>
          <w:color w:val="1F3864" w:themeColor="accent1" w:themeShade="80"/>
          <w:sz w:val="22"/>
          <w:szCs w:val="22"/>
        </w:rPr>
        <w:t>variée</w:t>
      </w:r>
      <w:proofErr w:type="spellEnd"/>
      <w:r w:rsidR="00931D40" w:rsidRPr="00674F8B">
        <w:rPr>
          <w:rFonts w:ascii="Times" w:hAnsi="Times"/>
          <w:color w:val="1F3864" w:themeColor="accent1" w:themeShade="80"/>
          <w:sz w:val="22"/>
          <w:szCs w:val="22"/>
        </w:rPr>
        <w:t>, remporte</w:t>
      </w:r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un grand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succès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médiatique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et critique : Victoire de la Musique, Grand Prix de la Nouvelle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Académie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du Disque, Prix Charles Cros, Choc du Monde de la Musique, 10 de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Répertoire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,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ffff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de </w:t>
      </w:r>
      <w:proofErr w:type="spellStart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>Télérama</w:t>
      </w:r>
      <w:proofErr w:type="spellEnd"/>
      <w:r w:rsidR="00A76E27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. </w:t>
      </w:r>
    </w:p>
    <w:p w14:paraId="7D329156" w14:textId="6053D06C" w:rsidR="00A76E27" w:rsidRPr="00674F8B" w:rsidRDefault="00A76E27" w:rsidP="008A2E58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</w:p>
    <w:p w14:paraId="7F29AFE5" w14:textId="781DD3F0" w:rsidR="00114383" w:rsidRPr="00674F8B" w:rsidRDefault="00114383" w:rsidP="00114383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A la période contemporaine, Isabelle Moretti se rattache </w:t>
      </w:r>
      <w:r w:rsidR="00674F8B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en créant ou commandant de nombreuses pièces parmi lesquelles les concerti de Philippe Hersant et Bruno Mantovani, des pièces solos de Thierry </w:t>
      </w:r>
      <w:proofErr w:type="spellStart"/>
      <w:r w:rsidR="00674F8B" w:rsidRPr="00674F8B">
        <w:rPr>
          <w:rFonts w:ascii="Times" w:hAnsi="Times"/>
          <w:color w:val="1F3864" w:themeColor="accent1" w:themeShade="80"/>
          <w:sz w:val="22"/>
          <w:szCs w:val="22"/>
        </w:rPr>
        <w:t>Escaich</w:t>
      </w:r>
      <w:proofErr w:type="spellEnd"/>
      <w:r w:rsidR="00674F8B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, Thierry </w:t>
      </w:r>
      <w:proofErr w:type="spellStart"/>
      <w:r w:rsidR="00674F8B" w:rsidRPr="00674F8B">
        <w:rPr>
          <w:rFonts w:ascii="Times" w:hAnsi="Times"/>
          <w:color w:val="1F3864" w:themeColor="accent1" w:themeShade="80"/>
          <w:sz w:val="22"/>
          <w:szCs w:val="22"/>
        </w:rPr>
        <w:t>Pecou</w:t>
      </w:r>
      <w:proofErr w:type="spellEnd"/>
      <w:r w:rsidR="00674F8B">
        <w:rPr>
          <w:rFonts w:ascii="Times" w:hAnsi="Times"/>
          <w:color w:val="1F3864" w:themeColor="accent1" w:themeShade="80"/>
          <w:sz w:val="22"/>
          <w:szCs w:val="22"/>
        </w:rPr>
        <w:t>, Michèle Reverdy</w:t>
      </w:r>
      <w:r w:rsidR="00674F8B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mais également 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par une conscience aiguë des enjeux écologiques. </w:t>
      </w:r>
      <w:r w:rsidRPr="00674F8B">
        <w:rPr>
          <w:rFonts w:ascii="Times" w:hAnsi="Times"/>
          <w:i/>
          <w:color w:val="1F3864" w:themeColor="accent1" w:themeShade="80"/>
          <w:sz w:val="22"/>
          <w:szCs w:val="22"/>
        </w:rPr>
        <w:t>« La terre, être silencieux dont nous sommes l’une des expressions vivantes, recèle des valeurs permanentes faites de ce qui manque le plus : la cadence juste, la saveur des cycles et de la patience »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> : l’artiste fait sienne cette phrase de Pierre Rabhi et ne peut concevoir sa mission de musicienne qu’étroitement associée à la défense et au partage des convictions qui l’animent. Le conte poétique « Parole de terre » qu’elle a imaginé en s’inspirant du livre du même auteur</w:t>
      </w:r>
      <w:r w:rsidRPr="00674F8B">
        <w:rPr>
          <w:rFonts w:ascii="Times" w:hAnsi="Times"/>
          <w:i/>
          <w:color w:val="1F3864" w:themeColor="accent1" w:themeShade="80"/>
          <w:sz w:val="22"/>
          <w:szCs w:val="22"/>
        </w:rPr>
        <w:t>,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</w:t>
      </w:r>
      <w:r w:rsidR="00A66703"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ainsi que son spectacle « La harpe et la bête » autour des photos animalières de Vincent Munier, 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>en offre</w:t>
      </w:r>
      <w:r w:rsidR="00A66703" w:rsidRPr="00674F8B">
        <w:rPr>
          <w:rFonts w:ascii="Times" w:hAnsi="Times"/>
          <w:color w:val="1F3864" w:themeColor="accent1" w:themeShade="80"/>
          <w:sz w:val="22"/>
          <w:szCs w:val="22"/>
        </w:rPr>
        <w:t>nt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une vibrante illustration.</w:t>
      </w:r>
    </w:p>
    <w:p w14:paraId="7B594EE4" w14:textId="7D4DE01F" w:rsidR="00427D0F" w:rsidRPr="00674F8B" w:rsidRDefault="00427D0F" w:rsidP="008A2E58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</w:p>
    <w:p w14:paraId="2C347C03" w14:textId="2C06CA4A" w:rsidR="00427D0F" w:rsidRPr="00674F8B" w:rsidRDefault="00427D0F" w:rsidP="008A2E58">
      <w:pPr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Sa passion pour la transmission est, quant à elle, parfaitement assouvie puisqu’elle </w:t>
      </w:r>
      <w:r w:rsidR="0001596F" w:rsidRPr="00674F8B">
        <w:rPr>
          <w:rFonts w:ascii="Times" w:hAnsi="Times"/>
          <w:color w:val="1F3864" w:themeColor="accent1" w:themeShade="80"/>
          <w:sz w:val="22"/>
          <w:szCs w:val="22"/>
        </w:rPr>
        <w:t>enseigne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au </w:t>
      </w:r>
      <w:r w:rsidRPr="00674F8B">
        <w:rPr>
          <w:rFonts w:ascii="Times" w:hAnsi="Times"/>
          <w:i/>
          <w:iCs/>
          <w:color w:val="1F3864" w:themeColor="accent1" w:themeShade="80"/>
          <w:sz w:val="22"/>
          <w:szCs w:val="22"/>
        </w:rPr>
        <w:t>Conservatoire national supérieur de la musique et de la danse de Paris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. Elle aime aussi profondément parcourir le monde et aller à la rencontre des jeunes de toutes cultures au travers de ses nombreuses Classes de maître. </w:t>
      </w:r>
    </w:p>
    <w:p w14:paraId="279F6B50" w14:textId="5284F5F2" w:rsidR="00136E64" w:rsidRPr="00674F8B" w:rsidRDefault="00427D0F" w:rsidP="005411DE">
      <w:pPr>
        <w:pStyle w:val="NormalWeb"/>
        <w:jc w:val="both"/>
        <w:rPr>
          <w:rFonts w:ascii="Times" w:hAnsi="Times"/>
          <w:color w:val="1F3864" w:themeColor="accent1" w:themeShade="80"/>
          <w:sz w:val="22"/>
          <w:szCs w:val="22"/>
        </w:rPr>
      </w:pP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Isabelle Moretti est Officier de l’Ordre National du </w:t>
      </w:r>
      <w:r w:rsidR="005411DE" w:rsidRPr="00674F8B">
        <w:rPr>
          <w:rFonts w:ascii="Times" w:hAnsi="Times"/>
          <w:color w:val="1F3864" w:themeColor="accent1" w:themeShade="80"/>
          <w:sz w:val="22"/>
          <w:szCs w:val="22"/>
        </w:rPr>
        <w:t>Mérite</w:t>
      </w:r>
      <w:r w:rsidRPr="00674F8B">
        <w:rPr>
          <w:rFonts w:ascii="Times" w:hAnsi="Times"/>
          <w:color w:val="1F3864" w:themeColor="accent1" w:themeShade="80"/>
          <w:sz w:val="22"/>
          <w:szCs w:val="22"/>
        </w:rPr>
        <w:t xml:space="preserve"> et Officier des Arts et des Lettres</w:t>
      </w:r>
      <w:r w:rsidR="001D5928">
        <w:rPr>
          <w:rFonts w:ascii="Times" w:hAnsi="Times"/>
          <w:color w:val="1F3864" w:themeColor="accent1" w:themeShade="80"/>
          <w:sz w:val="22"/>
          <w:szCs w:val="22"/>
        </w:rPr>
        <w:t>. En 2024, elle se voit décerné le Grand prix Tissier-Grandpierre par l’Institut de France.</w:t>
      </w:r>
    </w:p>
    <w:sectPr w:rsidR="00136E64" w:rsidRPr="00674F8B" w:rsidSect="005411DE">
      <w:pgSz w:w="12240" w:h="15840"/>
      <w:pgMar w:top="1286" w:right="945" w:bottom="746" w:left="1371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E27"/>
    <w:rsid w:val="0001596F"/>
    <w:rsid w:val="000166A4"/>
    <w:rsid w:val="00094730"/>
    <w:rsid w:val="000D6FB6"/>
    <w:rsid w:val="00114383"/>
    <w:rsid w:val="00136E64"/>
    <w:rsid w:val="001D5928"/>
    <w:rsid w:val="00297FA9"/>
    <w:rsid w:val="003A0A1A"/>
    <w:rsid w:val="003A6ACF"/>
    <w:rsid w:val="00427D0F"/>
    <w:rsid w:val="005411DE"/>
    <w:rsid w:val="00674F8B"/>
    <w:rsid w:val="008A2E58"/>
    <w:rsid w:val="00931D40"/>
    <w:rsid w:val="00A0291B"/>
    <w:rsid w:val="00A66703"/>
    <w:rsid w:val="00A76E27"/>
    <w:rsid w:val="00B549B8"/>
    <w:rsid w:val="00CE3C82"/>
    <w:rsid w:val="00CF04B5"/>
    <w:rsid w:val="00DB21E4"/>
    <w:rsid w:val="00DD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745B02"/>
  <w15:chartTrackingRefBased/>
  <w15:docId w15:val="{B0EC91DE-9B43-9E40-8FFB-7C963B941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6E2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8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2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0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97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34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9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1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7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2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9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535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MORETTI</dc:creator>
  <cp:keywords/>
  <dc:description/>
  <cp:lastModifiedBy>Isabelle MORETTI</cp:lastModifiedBy>
  <cp:revision>11</cp:revision>
  <dcterms:created xsi:type="dcterms:W3CDTF">2022-01-23T15:44:00Z</dcterms:created>
  <dcterms:modified xsi:type="dcterms:W3CDTF">2025-06-23T13:39:00Z</dcterms:modified>
</cp:coreProperties>
</file>